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17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pPr>
      <w:r>
        <w:rPr>
          <w:rStyle w:val="5"/>
          <w:rFonts w:hint="eastAsia" w:ascii="Helvetica" w:hAnsi="Helvetica" w:eastAsia="Helvetica" w:cs="Helvetica"/>
          <w:i w:val="0"/>
          <w:iCs w:val="0"/>
          <w:caps w:val="0"/>
          <w:color w:val="BA372A"/>
          <w:spacing w:val="0"/>
          <w:sz w:val="27"/>
          <w:szCs w:val="27"/>
          <w:bdr w:val="none" w:color="auto" w:sz="0" w:space="0"/>
        </w:rPr>
        <w:t>第九届全国道德模范名单</w:t>
      </w:r>
    </w:p>
    <w:p w14:paraId="4FD60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pPr>
      <w:r>
        <w:rPr>
          <w:rFonts w:hint="default" w:ascii="Helvetica" w:hAnsi="Helvetica" w:eastAsia="Helvetica" w:cs="Helvetica"/>
          <w:i w:val="0"/>
          <w:iCs w:val="0"/>
          <w:caps w:val="0"/>
          <w:color w:val="BA372A"/>
          <w:spacing w:val="0"/>
          <w:sz w:val="27"/>
          <w:szCs w:val="27"/>
          <w:bdr w:val="none" w:color="auto" w:sz="0" w:space="0"/>
        </w:rPr>
        <w:t>(共60名，按姓氏笔画排序)</w:t>
      </w:r>
    </w:p>
    <w:p w14:paraId="73991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Style w:val="5"/>
          <w:rFonts w:hint="default" w:ascii="Helvetica" w:hAnsi="Helvetica" w:eastAsia="Helvetica" w:cs="Helvetica"/>
          <w:i w:val="0"/>
          <w:iCs w:val="0"/>
          <w:caps w:val="0"/>
          <w:color w:val="BA372A"/>
          <w:spacing w:val="0"/>
          <w:sz w:val="27"/>
          <w:szCs w:val="27"/>
          <w:bdr w:val="none" w:color="auto" w:sz="0" w:space="0"/>
        </w:rPr>
        <w:t>一、全国助人为乐模范(14名)</w:t>
      </w:r>
    </w:p>
    <w:p w14:paraId="488458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  王铁映 吉林边检总站通化边境管理支队麻线边境派出所政治教导员</w:t>
      </w:r>
    </w:p>
    <w:p w14:paraId="4B7A4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  王爱林(女) 内蒙古自治区通辽市科尔沁区人民法院党组副书记、副院长</w:t>
      </w:r>
    </w:p>
    <w:p w14:paraId="4D1CA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邓小岚</w:t>
      </w:r>
      <w:r>
        <w:rPr>
          <w:rFonts w:hint="default" w:ascii="Helvetica" w:hAnsi="Helvetica" w:eastAsia="Helvetica" w:cs="Helvetica"/>
          <w:i w:val="0"/>
          <w:iCs w:val="0"/>
          <w:caps w:val="0"/>
          <w:color w:val="000000"/>
          <w:spacing w:val="0"/>
          <w:sz w:val="27"/>
          <w:szCs w:val="27"/>
          <w:bdr w:val="none" w:color="auto" w:sz="0" w:space="0"/>
        </w:rPr>
        <w:t>(女) 生前系河北省保定市阜平县马兰村音乐教育志愿者</w:t>
      </w:r>
    </w:p>
    <w:p w14:paraId="6402D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  甘公荣(女) 江西省巾帼志愿服务协会副会长</w:t>
      </w:r>
    </w:p>
    <w:p w14:paraId="2355A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  尼玛次仁(藏族) 西藏自治区日喀则市桑珠孜区江洛康萨社区副主任</w:t>
      </w:r>
    </w:p>
    <w:p w14:paraId="0E639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  吕明玉(女) 国网山东省电力公司威海供电公司供电服务指挥中心五级职员</w:t>
      </w:r>
    </w:p>
    <w:p w14:paraId="18FF1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  杜荣辉(女) 湖北省武汉市肺科医院副院长</w:t>
      </w:r>
    </w:p>
    <w:p w14:paraId="56CED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  李庆国 南京医科大学第二附属医院党委副书记、院长</w:t>
      </w:r>
    </w:p>
    <w:p w14:paraId="53F0F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  李纯民 中交天津航道局有限公司退休干部</w:t>
      </w:r>
    </w:p>
    <w:p w14:paraId="03ED1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  张冬香(女) 河南省焦作市山阳区艺新街道“冬香好妈妈工作站”党支部书记</w:t>
      </w:r>
    </w:p>
    <w:p w14:paraId="73899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张连印</w:t>
      </w:r>
      <w:r>
        <w:rPr>
          <w:rFonts w:hint="default" w:ascii="Helvetica" w:hAnsi="Helvetica" w:eastAsia="Helvetica" w:cs="Helvetica"/>
          <w:i w:val="0"/>
          <w:iCs w:val="0"/>
          <w:caps w:val="0"/>
          <w:color w:val="000000"/>
          <w:spacing w:val="0"/>
          <w:sz w:val="27"/>
          <w:szCs w:val="27"/>
          <w:bdr w:val="none" w:color="auto" w:sz="0" w:space="0"/>
        </w:rPr>
        <w:t> 生前系河北省军区石家庄第五离职干部休养所退休干部</w:t>
      </w:r>
    </w:p>
    <w:p w14:paraId="736C4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  陈怀炯 四川省雅安市天全县中医医院原院长</w:t>
      </w:r>
    </w:p>
    <w:p w14:paraId="4A640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  梁倩娟(女) 甘肃省陇南市徽县农村电商从业人员</w:t>
      </w:r>
    </w:p>
    <w:p w14:paraId="4480B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  潘明杰 浙江省宁波市鄞州区东柳街道专职人民调解员、鄞州区公安分局老潘警调(联调)中心负责人</w:t>
      </w:r>
    </w:p>
    <w:p w14:paraId="510F6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Style w:val="5"/>
          <w:rFonts w:hint="default" w:ascii="Helvetica" w:hAnsi="Helvetica" w:eastAsia="Helvetica" w:cs="Helvetica"/>
          <w:i w:val="0"/>
          <w:iCs w:val="0"/>
          <w:caps w:val="0"/>
          <w:color w:val="BA372A"/>
          <w:spacing w:val="0"/>
          <w:sz w:val="27"/>
          <w:szCs w:val="27"/>
          <w:bdr w:val="none" w:color="auto" w:sz="0" w:space="0"/>
        </w:rPr>
        <w:t>二、全国见义勇为模范(8名)</w:t>
      </w:r>
    </w:p>
    <w:p w14:paraId="40E92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  石欣 广东省深圳公益救援队队长</w:t>
      </w:r>
    </w:p>
    <w:p w14:paraId="50A17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  冉体兰(女) 四川省遂宁市大英县回马镇文武村村民</w:t>
      </w:r>
    </w:p>
    <w:p w14:paraId="16E78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Fonts w:hint="default" w:ascii="Helvetica" w:hAnsi="Helvetica" w:eastAsia="Helvetica" w:cs="Helvetica"/>
          <w:i w:val="0"/>
          <w:iCs w:val="0"/>
          <w:caps w:val="0"/>
          <w:color w:val="000000"/>
          <w:spacing w:val="0"/>
          <w:sz w:val="27"/>
          <w:szCs w:val="27"/>
          <w:bdr w:val="single" w:color="000000" w:sz="6" w:space="0"/>
        </w:rPr>
        <w:t>李林雨</w:t>
      </w:r>
      <w:r>
        <w:rPr>
          <w:rFonts w:hint="default" w:ascii="Helvetica" w:hAnsi="Helvetica" w:eastAsia="Helvetica" w:cs="Helvetica"/>
          <w:i w:val="0"/>
          <w:iCs w:val="0"/>
          <w:caps w:val="0"/>
          <w:color w:val="000000"/>
          <w:spacing w:val="0"/>
          <w:sz w:val="27"/>
          <w:szCs w:val="27"/>
          <w:bdr w:val="none" w:color="auto" w:sz="0" w:space="0"/>
        </w:rPr>
        <w:t> 生前系武警湖北总队某支队战士</w:t>
      </w:r>
    </w:p>
    <w:p w14:paraId="3B9BC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杨绍兴 云南省楚雄彝族自治州双柏县政协党组副书记、副主席</w:t>
      </w:r>
    </w:p>
    <w:p w14:paraId="053CD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吴英杰 中国汽车工程研究院股份有限公司试验辅助员</w:t>
      </w:r>
    </w:p>
    <w:p w14:paraId="0A673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single" w:color="000000" w:sz="6" w:space="0"/>
        </w:rPr>
        <w:t>张子琛</w:t>
      </w:r>
      <w:r>
        <w:rPr>
          <w:rFonts w:hint="default" w:ascii="Helvetica" w:hAnsi="Helvetica" w:eastAsia="Helvetica" w:cs="Helvetica"/>
          <w:i w:val="0"/>
          <w:iCs w:val="0"/>
          <w:caps w:val="0"/>
          <w:color w:val="000000"/>
          <w:spacing w:val="0"/>
          <w:sz w:val="27"/>
          <w:szCs w:val="27"/>
          <w:bdr w:val="none" w:color="auto" w:sz="0" w:space="0"/>
        </w:rPr>
        <w:t> 生前系陕西省宝鸡市渭滨区桥南街道宝光路社区居民</w:t>
      </w:r>
    </w:p>
    <w:p w14:paraId="41984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single" w:color="000000" w:sz="6" w:space="0"/>
        </w:rPr>
        <w:t>周昆训</w:t>
      </w:r>
      <w:r>
        <w:rPr>
          <w:rFonts w:hint="default" w:ascii="Helvetica" w:hAnsi="Helvetica" w:eastAsia="Helvetica" w:cs="Helvetica"/>
          <w:i w:val="0"/>
          <w:iCs w:val="0"/>
          <w:caps w:val="0"/>
          <w:color w:val="000000"/>
          <w:spacing w:val="0"/>
          <w:sz w:val="27"/>
          <w:szCs w:val="27"/>
          <w:bdr w:val="none" w:color="auto" w:sz="0" w:space="0"/>
        </w:rPr>
        <w:t> 生前系吉林省舒兰市人民武装部政治委员</w:t>
      </w:r>
    </w:p>
    <w:p w14:paraId="4D5A6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pPr>
      <w:r>
        <w:rPr>
          <w:rFonts w:hint="default" w:ascii="Helvetica" w:hAnsi="Helvetica" w:eastAsia="Helvetica" w:cs="Helvetica"/>
          <w:i w:val="0"/>
          <w:iCs w:val="0"/>
          <w:caps w:val="0"/>
          <w:color w:val="000000"/>
          <w:spacing w:val="0"/>
          <w:sz w:val="27"/>
          <w:szCs w:val="27"/>
          <w:bdr w:val="none" w:color="auto" w:sz="0" w:space="0"/>
        </w:rPr>
        <w:t>黄剑(土家族)、宋欢(土家族)、周秀坤 黄剑系湖南省湘西土家族苗族自治州保靖县踏梯村村民；宋欢系湖南省湘西土家族苗族自治州保靖县踏梯村村民；周秀坤系湖南省湘西土家族苗族自治州保靖县陇洞村村民</w:t>
      </w:r>
    </w:p>
    <w:p w14:paraId="46E47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Style w:val="5"/>
          <w:rFonts w:hint="default" w:ascii="Helvetica" w:hAnsi="Helvetica" w:eastAsia="Helvetica" w:cs="Helvetica"/>
          <w:i w:val="0"/>
          <w:iCs w:val="0"/>
          <w:caps w:val="0"/>
          <w:color w:val="BA372A"/>
          <w:spacing w:val="0"/>
          <w:sz w:val="27"/>
          <w:szCs w:val="27"/>
          <w:bdr w:val="none" w:color="auto" w:sz="0" w:space="0"/>
        </w:rPr>
        <w:t>三、全国诚实守信模范(10名)</w:t>
      </w:r>
    </w:p>
    <w:p w14:paraId="2864A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  王金法 浙江省湖州市吴兴区织里镇人民政府退休干部</w:t>
      </w:r>
    </w:p>
    <w:p w14:paraId="38A3F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  王淑清(女) 吉林省延吉市北山街道丹英社区党委书记、居委会主任</w:t>
      </w:r>
    </w:p>
    <w:p w14:paraId="4675F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  布茹玛汗·毛勒朵(女，柯尔克孜族) 新疆维吾尔自治区克孜勒苏柯尔克孜自治州乌恰县吉根乡萨孜村护边员</w:t>
      </w:r>
    </w:p>
    <w:p w14:paraId="7093B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  吕建生 国网黑龙江省电力有限公司漠河供电公司北极供电所所长</w:t>
      </w:r>
    </w:p>
    <w:p w14:paraId="0682F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  李振华 山东省淄博市沂源县实验中学原校长</w:t>
      </w:r>
    </w:p>
    <w:p w14:paraId="3C84C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  杨宁(女，苗族) 广西壮族自治区柳州市融水苗族自治县安陲乡江门村党总支部书记、村委会主任</w:t>
      </w:r>
    </w:p>
    <w:p w14:paraId="175AD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  邹广阳、邹广周 邹广阳系贵州省六盘水市盘州市胜境街道居民；邹广周系贵州省六盘水市盘州市胜境街道居民</w:t>
      </w:r>
    </w:p>
    <w:p w14:paraId="141FE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  孟二梅(女) 北京市门头沟区大台街道办事处落坡岭社区党支部书记、居委会主任</w:t>
      </w:r>
    </w:p>
    <w:p w14:paraId="534CC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  袁守根 江西省赣州市信丰县脐橙产业协会顾问</w:t>
      </w:r>
    </w:p>
    <w:p w14:paraId="65AE6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  徐淙祥 安徽省阜阳市太和县国家农业科技创新基地党支部书记</w:t>
      </w:r>
    </w:p>
    <w:p w14:paraId="3DBC5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Style w:val="5"/>
          <w:rFonts w:hint="default" w:ascii="Helvetica" w:hAnsi="Helvetica" w:eastAsia="Helvetica" w:cs="Helvetica"/>
          <w:i w:val="0"/>
          <w:iCs w:val="0"/>
          <w:caps w:val="0"/>
          <w:color w:val="BA372A"/>
          <w:spacing w:val="0"/>
          <w:sz w:val="27"/>
          <w:szCs w:val="27"/>
          <w:bdr w:val="none" w:color="auto" w:sz="0" w:space="0"/>
        </w:rPr>
        <w:t>四、全国敬业奉献模范(19名)</w:t>
      </w:r>
    </w:p>
    <w:p w14:paraId="2D8DF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  王育竹 中国科学院上海光学精密机械研究所研究员，中国科学院院士</w:t>
      </w:r>
    </w:p>
    <w:p w14:paraId="2EE56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  巴特尔(蒙古族) 内蒙古自治区呼和浩特市玉泉区南二环路消防救援站站长</w:t>
      </w:r>
    </w:p>
    <w:p w14:paraId="12219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  李志强 中国航发沈阳黎明航空发动机有限责任公司发动机装配厂特级技能师</w:t>
      </w:r>
    </w:p>
    <w:p w14:paraId="46401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  李培生、胡晓春 李培生系安徽省黄山旅游发展股份有限公司园林开发分公司环卫放绳工；胡晓春系安徽省黄山风景区管委会园林局玉屏管理区护林防火中队副中队长、第十九任迎客松守松人</w:t>
      </w:r>
    </w:p>
    <w:p w14:paraId="472B7F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  吴天一(塔吉克族) 青海省心脑血管病专科医院研究员，中国工程院院士</w:t>
      </w:r>
    </w:p>
    <w:p w14:paraId="6ACBB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  何少华 中国核工业集团有限公司首席技师</w:t>
      </w:r>
    </w:p>
    <w:p w14:paraId="1D708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  何贤达 火箭军某部军士</w:t>
      </w:r>
    </w:p>
    <w:p w14:paraId="37337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  何镜堂 华南理工大学建筑学院名誉院长、建筑设计研究院首席总建筑师，中国工程院院士</w:t>
      </w:r>
    </w:p>
    <w:p w14:paraId="302B4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  张效房(回族) 郑州大学第一附属医院眼科教授、主任医师</w:t>
      </w:r>
    </w:p>
    <w:p w14:paraId="6E86B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  陈冬 中国人民解放军航天员大队大队长、特级航天员</w:t>
      </w:r>
    </w:p>
    <w:p w14:paraId="45667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  范振喜(满族) 河北省承德市滦平县周台子村党委书记</w:t>
      </w:r>
    </w:p>
    <w:p w14:paraId="2A6D9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  林占熺 福建农林大学国家菌草工程技术研究中心首席科学家</w:t>
      </w:r>
    </w:p>
    <w:p w14:paraId="11C0D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  钱前 崖州湾国家实验室副主任，中国科学院院士</w:t>
      </w:r>
    </w:p>
    <w:p w14:paraId="2D914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  郭汉中 四川广汉三星堆博物馆文物保管部副部长、文物修复高级技术工</w:t>
      </w:r>
    </w:p>
    <w:p w14:paraId="5B3D4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  黄新民 国网新疆电力有限公司乌鲁木齐供电公司城北变电运检中心变电二次运检班技术员</w:t>
      </w:r>
    </w:p>
    <w:p w14:paraId="2B82B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  盖钧镒 南京农业大学教授，中国工程院院士</w:t>
      </w:r>
    </w:p>
    <w:p w14:paraId="48458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  梁建英(女) 国家高速列车青岛技术创新中心主任</w:t>
      </w:r>
    </w:p>
    <w:p w14:paraId="5D4FB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  韩利萍(女) 山西航天清华装备有限责任公司加工中心操作工</w:t>
      </w:r>
    </w:p>
    <w:p w14:paraId="5BAD4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  焦云龙 北京市消防救援总队西城区消防救援支队府右街特勤站站长</w:t>
      </w:r>
    </w:p>
    <w:p w14:paraId="5AC04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w:t>
      </w:r>
      <w:r>
        <w:rPr>
          <w:rStyle w:val="5"/>
          <w:rFonts w:hint="default" w:ascii="Helvetica" w:hAnsi="Helvetica" w:eastAsia="Helvetica" w:cs="Helvetica"/>
          <w:i w:val="0"/>
          <w:iCs w:val="0"/>
          <w:caps w:val="0"/>
          <w:color w:val="BA372A"/>
          <w:spacing w:val="0"/>
          <w:sz w:val="27"/>
          <w:szCs w:val="27"/>
          <w:bdr w:val="none" w:color="auto" w:sz="0" w:space="0"/>
        </w:rPr>
        <w:t>五、全国孝老爱亲模范(9名)</w:t>
      </w:r>
    </w:p>
    <w:p w14:paraId="520B0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  卡小花(女，维吾尔族) 新疆生产建设兵团第一师阿拉尔市四团五连退休职工</w:t>
      </w:r>
    </w:p>
    <w:p w14:paraId="247F76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  白时玲(女) 重庆市渝北区双龙湖街道双龙湖社区卫生服务中心医师</w:t>
      </w:r>
    </w:p>
    <w:p w14:paraId="54233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  李艳华(女) 陕西省铜川市耀州区高速客运站退休职工</w:t>
      </w:r>
    </w:p>
    <w:p w14:paraId="1FAA45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  罗连草(女，壮族) 广西壮族自治区百色市田东县祥周镇残联专员</w:t>
      </w:r>
    </w:p>
    <w:p w14:paraId="41ED8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  姚何林 山西省晋城市陵川县西河底镇西河村村民</w:t>
      </w:r>
    </w:p>
    <w:p w14:paraId="4C690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  殷志兰(女) 江苏省张家港市南丰镇新德村村民</w:t>
      </w:r>
    </w:p>
    <w:p w14:paraId="05862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  海智梅(女，回族) 宁夏回族自治区银川市贺兰县南梁台子铁东村村民</w:t>
      </w:r>
    </w:p>
    <w:p w14:paraId="53EA6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  彭卫 国家税务总局上海市奉贤区税务局第一税务所三级主办</w:t>
      </w:r>
    </w:p>
    <w:p w14:paraId="4E9B6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  潘越(女) 沈阳农业大学学生</w:t>
      </w:r>
    </w:p>
    <w:p w14:paraId="7DD15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50" w:right="150" w:firstLine="0"/>
        <w:jc w:val="right"/>
        <w:rPr>
          <w:rFonts w:hint="default" w:ascii="Helvetica" w:hAnsi="Helvetica" w:eastAsia="Helvetica" w:cs="Helvetica"/>
          <w:i w:val="0"/>
          <w:iCs w:val="0"/>
          <w:caps w:val="0"/>
          <w:color w:val="000000"/>
          <w:spacing w:val="0"/>
          <w:sz w:val="18"/>
          <w:szCs w:val="18"/>
        </w:rPr>
      </w:pPr>
    </w:p>
    <w:p w14:paraId="3945740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5031F"/>
    <w:rsid w:val="6FA5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2025-05-23T05:58:00Z</dcterms:created>
  <dc:creator>铃の音</dc:creator>
  <cp:lastModifiedBy>铃の音</cp:lastModifiedBy>
  <dcterms:modified xsi:type="dcterms:W3CDTF">2025-05-23T05:58:40Z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565C06A3258F467E82DEC5E057F8BABD_11</vt:lpwstr>
  </property>
  <property fmtid="{D5CDD505-2E9C-101B-9397-08002B2CF9AE}" pid="4" name="KSOTemplateDocerSaveRecord">
    <vt:lpwstr>eyJoZGlkIjoiZWFlZjAyNDIzYzBiOWFmMjE3NDJlOGI3YzYyYzZiOGUiLCJ1c2VySWQiOiI0MDQyMzQ0NTYifQ==</vt:lpwstr>
  </property>
</Properties>
</file>